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5BD" w:rsidRDefault="005A15BB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bookmarkStart w:id="0" w:name="_GoBack"/>
      <w:bookmarkEnd w:id="0"/>
      <w:r>
        <w:rPr>
          <w:sz w:val="22"/>
        </w:rPr>
        <w:t xml:space="preserve">February </w:t>
      </w:r>
      <w:r w:rsidR="00CF69E8">
        <w:rPr>
          <w:sz w:val="22"/>
        </w:rPr>
        <w:t>25</w:t>
      </w:r>
      <w:r>
        <w:rPr>
          <w:sz w:val="22"/>
        </w:rPr>
        <w:t>, 2013</w:t>
      </w:r>
    </w:p>
    <w:p w:rsidR="001B25BD" w:rsidRDefault="001B25BD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2"/>
        </w:rPr>
      </w:pPr>
    </w:p>
    <w:p w:rsidR="001B25BD" w:rsidRDefault="00CA7204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2"/>
        </w:rPr>
      </w:pPr>
      <w:r>
        <w:rPr>
          <w:sz w:val="22"/>
        </w:rPr>
        <w:t>FOR IMMEDIATE RELEASE</w:t>
      </w:r>
    </w:p>
    <w:p w:rsidR="001B25BD" w:rsidRDefault="001B25BD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p w:rsidR="00456ACE" w:rsidRDefault="00CA7204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2"/>
        </w:rPr>
      </w:pPr>
      <w:r>
        <w:rPr>
          <w:sz w:val="22"/>
        </w:rPr>
        <w:t xml:space="preserve">Contact: </w:t>
      </w:r>
    </w:p>
    <w:p w:rsidR="001B25BD" w:rsidRDefault="00CA7204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2"/>
        </w:rPr>
      </w:pPr>
      <w:r>
        <w:rPr>
          <w:sz w:val="22"/>
        </w:rPr>
        <w:t>Diana Caldwell</w:t>
      </w:r>
    </w:p>
    <w:p w:rsidR="001B25BD" w:rsidRDefault="00CA7204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2"/>
        </w:rPr>
      </w:pPr>
      <w:r>
        <w:rPr>
          <w:sz w:val="22"/>
        </w:rPr>
        <w:t>Pearl Pathways</w:t>
      </w:r>
    </w:p>
    <w:p w:rsidR="001B25BD" w:rsidRDefault="00CA7204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2"/>
        </w:rPr>
      </w:pPr>
      <w:r>
        <w:rPr>
          <w:sz w:val="22"/>
        </w:rPr>
        <w:t>Business: (317) 899-9341</w:t>
      </w:r>
    </w:p>
    <w:p w:rsidR="001B25BD" w:rsidRDefault="00CA7204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2"/>
        </w:rPr>
      </w:pPr>
      <w:r>
        <w:rPr>
          <w:sz w:val="22"/>
        </w:rPr>
        <w:t>Cell: (317) 490-0511</w:t>
      </w:r>
    </w:p>
    <w:p w:rsidR="007E100D" w:rsidRPr="007E100D" w:rsidRDefault="00F20205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2"/>
          <w:szCs w:val="22"/>
        </w:rPr>
      </w:pPr>
      <w:hyperlink r:id="rId7" w:history="1">
        <w:r w:rsidR="007E100D" w:rsidRPr="007E100D">
          <w:rPr>
            <w:rStyle w:val="Hyperlink"/>
            <w:sz w:val="22"/>
            <w:szCs w:val="22"/>
          </w:rPr>
          <w:t>contact@pearlpathways.com</w:t>
        </w:r>
      </w:hyperlink>
    </w:p>
    <w:p w:rsidR="001B25BD" w:rsidRDefault="00F20205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  <w:hyperlink r:id="rId8" w:history="1">
        <w:r w:rsidR="00CA7204">
          <w:rPr>
            <w:rStyle w:val="Internetlink"/>
            <w:sz w:val="22"/>
          </w:rPr>
          <w:t>www.pearlpathways.com</w:t>
        </w:r>
      </w:hyperlink>
    </w:p>
    <w:p w:rsidR="001B25BD" w:rsidRDefault="001B25BD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1420F8"/>
          <w:sz w:val="22"/>
        </w:rPr>
      </w:pPr>
    </w:p>
    <w:p w:rsidR="001B25BD" w:rsidRDefault="001B25BD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  <w:color w:val="1420F8"/>
          <w:sz w:val="22"/>
        </w:rPr>
      </w:pPr>
    </w:p>
    <w:p w:rsidR="00D7648E" w:rsidRPr="00D7648E" w:rsidRDefault="00D7648E" w:rsidP="00D7648E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/>
        <w:jc w:val="center"/>
        <w:rPr>
          <w:rFonts w:ascii="Verdana-Bold" w:hAnsi="Verdana-Bold" w:cs="Verdana-Bold"/>
          <w:b/>
          <w:bCs/>
          <w:kern w:val="0"/>
          <w:sz w:val="40"/>
          <w:szCs w:val="40"/>
        </w:rPr>
      </w:pPr>
      <w:r>
        <w:rPr>
          <w:rFonts w:ascii="Verdana-Bold" w:hAnsi="Verdana-Bold" w:cs="Verdana-Bold"/>
          <w:b/>
          <w:bCs/>
          <w:kern w:val="0"/>
          <w:sz w:val="40"/>
          <w:szCs w:val="40"/>
        </w:rPr>
        <w:t xml:space="preserve">Pearl Pathways Hires </w:t>
      </w:r>
      <w:r w:rsidR="002E3AA4">
        <w:rPr>
          <w:rFonts w:ascii="Verdana-Bold" w:hAnsi="Verdana-Bold" w:cs="Verdana-Bold"/>
          <w:b/>
          <w:bCs/>
          <w:kern w:val="0"/>
          <w:sz w:val="40"/>
          <w:szCs w:val="40"/>
        </w:rPr>
        <w:t>Three New Associates</w:t>
      </w:r>
    </w:p>
    <w:p w:rsidR="001B25BD" w:rsidRDefault="00667BCC" w:rsidP="00456ACE">
      <w:pPr>
        <w:widowControl/>
        <w:suppressAutoHyphens w:val="0"/>
        <w:autoSpaceDE w:val="0"/>
        <w:adjustRightInd w:val="0"/>
        <w:jc w:val="center"/>
        <w:textAlignment w:val="auto"/>
        <w:rPr>
          <w:rFonts w:ascii="Verdana-Italic" w:hAnsi="Verdana-Italic" w:cs="Verdana-Italic"/>
          <w:i/>
          <w:iCs/>
          <w:kern w:val="0"/>
          <w:sz w:val="26"/>
          <w:szCs w:val="26"/>
          <w:lang w:bidi="ar-SA"/>
        </w:rPr>
      </w:pPr>
      <w:r>
        <w:rPr>
          <w:rFonts w:ascii="Verdana-Italic" w:hAnsi="Verdana-Italic" w:cs="Verdana-Italic"/>
          <w:i/>
          <w:iCs/>
          <w:kern w:val="0"/>
          <w:sz w:val="26"/>
          <w:szCs w:val="26"/>
          <w:lang w:bidi="ar-SA"/>
        </w:rPr>
        <w:t>The</w:t>
      </w:r>
      <w:r w:rsidR="00532032">
        <w:rPr>
          <w:rFonts w:ascii="Verdana-Italic" w:hAnsi="Verdana-Italic" w:cs="Verdana-Italic"/>
          <w:i/>
          <w:iCs/>
          <w:kern w:val="0"/>
          <w:sz w:val="26"/>
          <w:szCs w:val="26"/>
          <w:lang w:bidi="ar-SA"/>
        </w:rPr>
        <w:t xml:space="preserve"> diverse backgrounds</w:t>
      </w:r>
      <w:r>
        <w:rPr>
          <w:rFonts w:ascii="Verdana-Italic" w:hAnsi="Verdana-Italic" w:cs="Verdana-Italic"/>
          <w:i/>
          <w:iCs/>
          <w:kern w:val="0"/>
          <w:sz w:val="26"/>
          <w:szCs w:val="26"/>
          <w:lang w:bidi="ar-SA"/>
        </w:rPr>
        <w:t xml:space="preserve"> of our new </w:t>
      </w:r>
      <w:r w:rsidR="00456ACE">
        <w:rPr>
          <w:rFonts w:ascii="Verdana-Italic" w:hAnsi="Verdana-Italic" w:cs="Verdana-Italic"/>
          <w:i/>
          <w:iCs/>
          <w:kern w:val="0"/>
          <w:sz w:val="26"/>
          <w:szCs w:val="26"/>
          <w:lang w:bidi="ar-SA"/>
        </w:rPr>
        <w:t>teammates</w:t>
      </w:r>
      <w:r w:rsidR="00532032">
        <w:rPr>
          <w:rFonts w:ascii="Verdana-Italic" w:hAnsi="Verdana-Italic" w:cs="Verdana-Italic"/>
          <w:i/>
          <w:iCs/>
          <w:kern w:val="0"/>
          <w:sz w:val="26"/>
          <w:szCs w:val="26"/>
          <w:lang w:bidi="ar-SA"/>
        </w:rPr>
        <w:t xml:space="preserve"> </w:t>
      </w:r>
      <w:r w:rsidR="00456ACE">
        <w:rPr>
          <w:rFonts w:ascii="Verdana-Italic" w:hAnsi="Verdana-Italic" w:cs="Verdana-Italic"/>
          <w:i/>
          <w:iCs/>
          <w:kern w:val="0"/>
          <w:sz w:val="26"/>
          <w:szCs w:val="26"/>
          <w:lang w:bidi="ar-SA"/>
        </w:rPr>
        <w:t>serve growing</w:t>
      </w:r>
      <w:r w:rsidR="00532032">
        <w:rPr>
          <w:rFonts w:ascii="Verdana-Italic" w:hAnsi="Verdana-Italic" w:cs="Verdana-Italic"/>
          <w:i/>
          <w:iCs/>
          <w:kern w:val="0"/>
          <w:sz w:val="26"/>
          <w:szCs w:val="26"/>
          <w:lang w:bidi="ar-SA"/>
        </w:rPr>
        <w:t xml:space="preserve"> demands of</w:t>
      </w:r>
      <w:r w:rsidR="00D7648E">
        <w:rPr>
          <w:rFonts w:ascii="Verdana-Italic" w:hAnsi="Verdana-Italic" w:cs="Verdana-Italic"/>
          <w:i/>
          <w:iCs/>
          <w:kern w:val="0"/>
          <w:sz w:val="26"/>
          <w:szCs w:val="26"/>
        </w:rPr>
        <w:t xml:space="preserve"> Pearl Pathways' clients.</w:t>
      </w:r>
    </w:p>
    <w:p w:rsidR="00D7648E" w:rsidRDefault="00D7648E" w:rsidP="00D7648E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  <w:b/>
        </w:rPr>
      </w:pPr>
    </w:p>
    <w:p w:rsidR="00456ACE" w:rsidRDefault="00CA7204" w:rsidP="00D7648E">
      <w:pPr>
        <w:rPr>
          <w:rFonts w:asciiTheme="minorHAnsi" w:hAnsiTheme="minorHAnsi" w:cstheme="minorHAnsi"/>
        </w:rPr>
      </w:pPr>
      <w:r w:rsidRPr="005A15BB">
        <w:rPr>
          <w:rFonts w:asciiTheme="minorHAnsi" w:hAnsiTheme="minorHAnsi" w:cstheme="minorHAnsi"/>
        </w:rPr>
        <w:t xml:space="preserve">INDIANAPOLIS, INDIANA </w:t>
      </w:r>
      <w:r w:rsidR="00D7648E" w:rsidRPr="005A15BB">
        <w:rPr>
          <w:rFonts w:asciiTheme="minorHAnsi" w:hAnsiTheme="minorHAnsi" w:cstheme="minorHAnsi"/>
        </w:rPr>
        <w:t>–</w:t>
      </w:r>
      <w:r w:rsidR="00365CB0" w:rsidRPr="005A15BB">
        <w:rPr>
          <w:rFonts w:asciiTheme="minorHAnsi" w:hAnsiTheme="minorHAnsi" w:cstheme="minorHAnsi"/>
        </w:rPr>
        <w:t xml:space="preserve">February </w:t>
      </w:r>
      <w:r w:rsidR="00CF69E8">
        <w:rPr>
          <w:rFonts w:asciiTheme="minorHAnsi" w:hAnsiTheme="minorHAnsi" w:cstheme="minorHAnsi"/>
        </w:rPr>
        <w:t>25</w:t>
      </w:r>
      <w:r w:rsidR="007E100D" w:rsidRPr="005A15BB">
        <w:rPr>
          <w:rFonts w:asciiTheme="minorHAnsi" w:hAnsiTheme="minorHAnsi" w:cstheme="minorHAnsi"/>
        </w:rPr>
        <w:t>, 201</w:t>
      </w:r>
      <w:r w:rsidR="00365CB0" w:rsidRPr="005A15BB">
        <w:rPr>
          <w:rFonts w:asciiTheme="minorHAnsi" w:hAnsiTheme="minorHAnsi" w:cstheme="minorHAnsi"/>
        </w:rPr>
        <w:t>3</w:t>
      </w:r>
      <w:r w:rsidR="007E100D" w:rsidRPr="005A15BB">
        <w:rPr>
          <w:rFonts w:asciiTheme="minorHAnsi" w:hAnsiTheme="minorHAnsi" w:cstheme="minorHAnsi"/>
        </w:rPr>
        <w:t xml:space="preserve">- </w:t>
      </w:r>
      <w:r w:rsidR="00D7648E" w:rsidRPr="005A15BB">
        <w:rPr>
          <w:rFonts w:asciiTheme="minorHAnsi" w:hAnsiTheme="minorHAnsi" w:cstheme="minorHAnsi"/>
        </w:rPr>
        <w:t xml:space="preserve">Pearl Pathways announces the recent hiring </w:t>
      </w:r>
      <w:r w:rsidR="00456ACE">
        <w:rPr>
          <w:rFonts w:asciiTheme="minorHAnsi" w:hAnsiTheme="minorHAnsi" w:cstheme="minorHAnsi"/>
        </w:rPr>
        <w:t xml:space="preserve">of </w:t>
      </w:r>
      <w:r w:rsidR="002E3AA4" w:rsidRPr="005A15BB">
        <w:rPr>
          <w:rFonts w:asciiTheme="minorHAnsi" w:hAnsiTheme="minorHAnsi" w:cstheme="minorHAnsi"/>
        </w:rPr>
        <w:t xml:space="preserve">Daphine Glowner, Gretchen Parker, PhD, RAC and Sarah Witwer, JD, RAC. </w:t>
      </w:r>
      <w:r w:rsidR="00D7648E" w:rsidRPr="005A15BB">
        <w:rPr>
          <w:rFonts w:asciiTheme="minorHAnsi" w:hAnsiTheme="minorHAnsi" w:cstheme="minorHAnsi"/>
        </w:rPr>
        <w:t xml:space="preserve"> </w:t>
      </w:r>
    </w:p>
    <w:p w:rsidR="00456ACE" w:rsidRDefault="00456ACE" w:rsidP="00D7648E">
      <w:pPr>
        <w:rPr>
          <w:rFonts w:asciiTheme="minorHAnsi" w:hAnsiTheme="minorHAnsi" w:cstheme="minorHAnsi"/>
        </w:rPr>
      </w:pPr>
    </w:p>
    <w:p w:rsidR="00456ACE" w:rsidRDefault="002E3AA4" w:rsidP="00D7648E">
      <w:pPr>
        <w:rPr>
          <w:rFonts w:asciiTheme="minorHAnsi" w:hAnsiTheme="minorHAnsi" w:cstheme="minorHAnsi"/>
        </w:rPr>
      </w:pPr>
      <w:r w:rsidRPr="005A15BB">
        <w:rPr>
          <w:rFonts w:asciiTheme="minorHAnsi" w:hAnsiTheme="minorHAnsi" w:cstheme="minorHAnsi"/>
        </w:rPr>
        <w:t xml:space="preserve">Glowner </w:t>
      </w:r>
      <w:r w:rsidR="00456ACE">
        <w:rPr>
          <w:rFonts w:asciiTheme="minorHAnsi" w:hAnsiTheme="minorHAnsi" w:cstheme="minorHAnsi"/>
        </w:rPr>
        <w:t xml:space="preserve">joined Pearl Pathways in January 2013 as an Associate </w:t>
      </w:r>
      <w:r w:rsidR="00401201">
        <w:rPr>
          <w:rFonts w:asciiTheme="minorHAnsi" w:hAnsiTheme="minorHAnsi" w:cstheme="minorHAnsi"/>
        </w:rPr>
        <w:t xml:space="preserve">and </w:t>
      </w:r>
      <w:r w:rsidRPr="005A15BB">
        <w:rPr>
          <w:rFonts w:asciiTheme="minorHAnsi" w:hAnsiTheme="minorHAnsi" w:cstheme="minorHAnsi"/>
        </w:rPr>
        <w:t>is an experienced</w:t>
      </w:r>
      <w:r w:rsidR="00456ACE">
        <w:rPr>
          <w:rFonts w:asciiTheme="minorHAnsi" w:hAnsiTheme="minorHAnsi" w:cstheme="minorHAnsi"/>
        </w:rPr>
        <w:t xml:space="preserve"> publications specialist, editor, and project manager in the life sciences industry</w:t>
      </w:r>
      <w:r w:rsidR="00FB5B4D" w:rsidRPr="005A15BB">
        <w:rPr>
          <w:rFonts w:asciiTheme="minorHAnsi" w:hAnsiTheme="minorHAnsi" w:cstheme="minorHAnsi"/>
        </w:rPr>
        <w:t xml:space="preserve">. Her </w:t>
      </w:r>
      <w:r w:rsidR="00225A35" w:rsidRPr="005A15BB">
        <w:rPr>
          <w:rFonts w:asciiTheme="minorHAnsi" w:hAnsiTheme="minorHAnsi" w:cstheme="minorHAnsi"/>
        </w:rPr>
        <w:t>previous</w:t>
      </w:r>
      <w:r w:rsidR="00FB5B4D" w:rsidRPr="005A15BB">
        <w:rPr>
          <w:rFonts w:asciiTheme="minorHAnsi" w:hAnsiTheme="minorHAnsi" w:cstheme="minorHAnsi"/>
        </w:rPr>
        <w:t xml:space="preserve"> roles </w:t>
      </w:r>
      <w:r w:rsidR="00456ACE">
        <w:rPr>
          <w:rFonts w:asciiTheme="minorHAnsi" w:hAnsiTheme="minorHAnsi" w:cstheme="minorHAnsi"/>
        </w:rPr>
        <w:t>in clinical researc</w:t>
      </w:r>
      <w:r w:rsidR="00401201">
        <w:rPr>
          <w:rFonts w:asciiTheme="minorHAnsi" w:hAnsiTheme="minorHAnsi" w:cstheme="minorHAnsi"/>
        </w:rPr>
        <w:t>h, publications, and regulatory</w:t>
      </w:r>
      <w:r w:rsidR="00456ACE">
        <w:rPr>
          <w:rFonts w:asciiTheme="minorHAnsi" w:hAnsiTheme="minorHAnsi" w:cstheme="minorHAnsi"/>
        </w:rPr>
        <w:t xml:space="preserve"> </w:t>
      </w:r>
      <w:r w:rsidR="00FB5B4D" w:rsidRPr="005A15BB">
        <w:rPr>
          <w:rFonts w:asciiTheme="minorHAnsi" w:hAnsiTheme="minorHAnsi" w:cstheme="minorHAnsi"/>
        </w:rPr>
        <w:t xml:space="preserve">have </w:t>
      </w:r>
      <w:r w:rsidR="00456ACE">
        <w:rPr>
          <w:rFonts w:asciiTheme="minorHAnsi" w:hAnsiTheme="minorHAnsi" w:cstheme="minorHAnsi"/>
        </w:rPr>
        <w:t>allowed her to gain</w:t>
      </w:r>
      <w:r w:rsidR="00FB5B4D" w:rsidRPr="005A15BB">
        <w:rPr>
          <w:rFonts w:asciiTheme="minorHAnsi" w:hAnsiTheme="minorHAnsi" w:cstheme="minorHAnsi"/>
        </w:rPr>
        <w:t xml:space="preserve"> expertise in </w:t>
      </w:r>
      <w:r w:rsidRPr="005A15BB">
        <w:rPr>
          <w:rFonts w:asciiTheme="minorHAnsi" w:hAnsiTheme="minorHAnsi" w:cstheme="minorHAnsi"/>
        </w:rPr>
        <w:t>database management and bibliographic coordination.</w:t>
      </w:r>
      <w:r w:rsidR="005A15BB" w:rsidRPr="005A15BB">
        <w:rPr>
          <w:rFonts w:asciiTheme="minorHAnsi" w:hAnsiTheme="minorHAnsi" w:cstheme="minorHAnsi"/>
        </w:rPr>
        <w:t xml:space="preserve">  </w:t>
      </w:r>
    </w:p>
    <w:p w:rsidR="00456ACE" w:rsidRDefault="00456ACE" w:rsidP="00D7648E">
      <w:pPr>
        <w:rPr>
          <w:rFonts w:asciiTheme="minorHAnsi" w:hAnsiTheme="minorHAnsi" w:cstheme="minorHAnsi"/>
        </w:rPr>
      </w:pPr>
    </w:p>
    <w:p w:rsidR="00456ACE" w:rsidRDefault="005A15BB" w:rsidP="00D7648E">
      <w:pPr>
        <w:rPr>
          <w:rFonts w:asciiTheme="minorHAnsi" w:hAnsiTheme="minorHAnsi" w:cstheme="minorHAnsi"/>
        </w:rPr>
      </w:pPr>
      <w:r w:rsidRPr="005A15BB">
        <w:rPr>
          <w:rFonts w:asciiTheme="minorHAnsi" w:hAnsiTheme="minorHAnsi" w:cstheme="minorHAnsi"/>
        </w:rPr>
        <w:t xml:space="preserve">Parker </w:t>
      </w:r>
      <w:r w:rsidR="00456ACE">
        <w:rPr>
          <w:rFonts w:asciiTheme="minorHAnsi" w:hAnsiTheme="minorHAnsi" w:cstheme="minorHAnsi"/>
        </w:rPr>
        <w:t>received her PhD</w:t>
      </w:r>
      <w:r w:rsidRPr="005A15BB">
        <w:rPr>
          <w:rFonts w:asciiTheme="minorHAnsi" w:hAnsiTheme="minorHAnsi" w:cstheme="minorHAnsi"/>
        </w:rPr>
        <w:t xml:space="preserve"> in biochemistry and molecular biology with an emphasis on endocrinology, and she is a seasoned regulatory </w:t>
      </w:r>
      <w:r w:rsidR="00456ACE">
        <w:rPr>
          <w:rFonts w:asciiTheme="minorHAnsi" w:hAnsiTheme="minorHAnsi" w:cstheme="minorHAnsi"/>
        </w:rPr>
        <w:t xml:space="preserve">and </w:t>
      </w:r>
      <w:r w:rsidR="00366DF7">
        <w:rPr>
          <w:rFonts w:asciiTheme="minorHAnsi" w:hAnsiTheme="minorHAnsi" w:cstheme="minorHAnsi"/>
        </w:rPr>
        <w:t xml:space="preserve">scientific </w:t>
      </w:r>
      <w:r w:rsidR="00456ACE">
        <w:rPr>
          <w:rFonts w:asciiTheme="minorHAnsi" w:hAnsiTheme="minorHAnsi" w:cstheme="minorHAnsi"/>
        </w:rPr>
        <w:t xml:space="preserve">medical writing </w:t>
      </w:r>
      <w:r w:rsidR="00366DF7">
        <w:rPr>
          <w:rFonts w:asciiTheme="minorHAnsi" w:hAnsiTheme="minorHAnsi" w:cstheme="minorHAnsi"/>
        </w:rPr>
        <w:t>professional</w:t>
      </w:r>
      <w:r w:rsidRPr="005A15BB">
        <w:rPr>
          <w:rFonts w:asciiTheme="minorHAnsi" w:hAnsiTheme="minorHAnsi" w:cstheme="minorHAnsi"/>
        </w:rPr>
        <w:t xml:space="preserve">. </w:t>
      </w:r>
      <w:r w:rsidR="00456ACE">
        <w:rPr>
          <w:rFonts w:asciiTheme="minorHAnsi" w:hAnsiTheme="minorHAnsi" w:cstheme="minorHAnsi"/>
        </w:rPr>
        <w:t xml:space="preserve">She joined the company in February 2013. </w:t>
      </w:r>
      <w:r w:rsidRPr="005A15BB">
        <w:rPr>
          <w:rFonts w:asciiTheme="minorHAnsi" w:hAnsiTheme="minorHAnsi" w:cstheme="minorHAnsi"/>
        </w:rPr>
        <w:t>I</w:t>
      </w:r>
      <w:r w:rsidR="00FB5B4D" w:rsidRPr="005A15BB">
        <w:rPr>
          <w:rFonts w:asciiTheme="minorHAnsi" w:hAnsiTheme="minorHAnsi" w:cstheme="minorHAnsi"/>
        </w:rPr>
        <w:t xml:space="preserve">n addition to her role as a Regulatory </w:t>
      </w:r>
      <w:r w:rsidR="00456ACE">
        <w:rPr>
          <w:rFonts w:asciiTheme="minorHAnsi" w:hAnsiTheme="minorHAnsi" w:cstheme="minorHAnsi"/>
        </w:rPr>
        <w:t xml:space="preserve">Compliance Advisor, </w:t>
      </w:r>
      <w:r w:rsidRPr="005A15BB">
        <w:rPr>
          <w:rFonts w:asciiTheme="minorHAnsi" w:hAnsiTheme="minorHAnsi" w:cstheme="minorHAnsi"/>
        </w:rPr>
        <w:t xml:space="preserve">Parker serves as a co-chair board member of </w:t>
      </w:r>
      <w:hyperlink r:id="rId9" w:history="1">
        <w:r w:rsidRPr="00456ACE">
          <w:rPr>
            <w:rStyle w:val="Hyperlink"/>
            <w:rFonts w:asciiTheme="minorHAnsi" w:hAnsiTheme="minorHAnsi" w:cstheme="minorHAnsi"/>
          </w:rPr>
          <w:t>Pearl IRB</w:t>
        </w:r>
      </w:hyperlink>
      <w:r w:rsidR="00FB5B4D" w:rsidRPr="005A15BB">
        <w:rPr>
          <w:rFonts w:asciiTheme="minorHAnsi" w:hAnsiTheme="minorHAnsi" w:cstheme="minorHAnsi"/>
        </w:rPr>
        <w:t xml:space="preserve">. </w:t>
      </w:r>
      <w:r w:rsidRPr="005A15BB">
        <w:rPr>
          <w:rFonts w:asciiTheme="minorHAnsi" w:hAnsiTheme="minorHAnsi" w:cstheme="minorHAnsi"/>
        </w:rPr>
        <w:t xml:space="preserve"> </w:t>
      </w:r>
    </w:p>
    <w:p w:rsidR="00456ACE" w:rsidRDefault="00456ACE" w:rsidP="00D7648E">
      <w:pPr>
        <w:rPr>
          <w:rFonts w:asciiTheme="minorHAnsi" w:hAnsiTheme="minorHAnsi" w:cstheme="minorHAnsi"/>
        </w:rPr>
      </w:pPr>
    </w:p>
    <w:p w:rsidR="00366DF7" w:rsidRDefault="00532032" w:rsidP="00D7648E">
      <w:pPr>
        <w:rPr>
          <w:rFonts w:asciiTheme="minorHAnsi" w:hAnsiTheme="minorHAnsi" w:cstheme="minorHAnsi"/>
        </w:rPr>
      </w:pPr>
      <w:r w:rsidRPr="005A15BB">
        <w:rPr>
          <w:rFonts w:asciiTheme="minorHAnsi" w:hAnsiTheme="minorHAnsi" w:cstheme="minorHAnsi"/>
        </w:rPr>
        <w:t xml:space="preserve">Witwer </w:t>
      </w:r>
      <w:r w:rsidR="00366DF7">
        <w:rPr>
          <w:rFonts w:asciiTheme="minorHAnsi" w:hAnsiTheme="minorHAnsi" w:cstheme="minorHAnsi"/>
        </w:rPr>
        <w:t>also joined</w:t>
      </w:r>
      <w:r w:rsidR="00456ACE">
        <w:rPr>
          <w:rFonts w:asciiTheme="minorHAnsi" w:hAnsiTheme="minorHAnsi" w:cstheme="minorHAnsi"/>
        </w:rPr>
        <w:t xml:space="preserve"> Pearl Pathways </w:t>
      </w:r>
      <w:r w:rsidR="00366DF7">
        <w:rPr>
          <w:rFonts w:asciiTheme="minorHAnsi" w:hAnsiTheme="minorHAnsi" w:cstheme="minorHAnsi"/>
        </w:rPr>
        <w:t xml:space="preserve">in February 2013 </w:t>
      </w:r>
      <w:r w:rsidR="00456ACE">
        <w:rPr>
          <w:rFonts w:asciiTheme="minorHAnsi" w:hAnsiTheme="minorHAnsi" w:cstheme="minorHAnsi"/>
        </w:rPr>
        <w:t xml:space="preserve">as a </w:t>
      </w:r>
      <w:r w:rsidR="005A15BB" w:rsidRPr="005A15BB">
        <w:rPr>
          <w:rFonts w:asciiTheme="minorHAnsi" w:hAnsiTheme="minorHAnsi" w:cstheme="minorHAnsi"/>
        </w:rPr>
        <w:t xml:space="preserve">Regulatory </w:t>
      </w:r>
      <w:r w:rsidR="00456ACE">
        <w:rPr>
          <w:rFonts w:asciiTheme="minorHAnsi" w:hAnsiTheme="minorHAnsi" w:cstheme="minorHAnsi"/>
        </w:rPr>
        <w:t xml:space="preserve">Compliance Advisor. </w:t>
      </w:r>
      <w:r w:rsidR="005A15BB" w:rsidRPr="005A15BB">
        <w:rPr>
          <w:rFonts w:asciiTheme="minorHAnsi" w:hAnsiTheme="minorHAnsi" w:cstheme="minorHAnsi"/>
        </w:rPr>
        <w:t xml:space="preserve">She has </w:t>
      </w:r>
      <w:r w:rsidR="00225A35" w:rsidRPr="005A15BB">
        <w:rPr>
          <w:rFonts w:asciiTheme="minorHAnsi" w:hAnsiTheme="minorHAnsi" w:cstheme="minorHAnsi"/>
        </w:rPr>
        <w:t xml:space="preserve">30 </w:t>
      </w:r>
      <w:r w:rsidR="005A15BB" w:rsidRPr="005A15BB">
        <w:rPr>
          <w:rFonts w:asciiTheme="minorHAnsi" w:hAnsiTheme="minorHAnsi" w:cstheme="minorHAnsi"/>
        </w:rPr>
        <w:t>years’ experience</w:t>
      </w:r>
      <w:r w:rsidR="00225A35" w:rsidRPr="005A15BB">
        <w:rPr>
          <w:rFonts w:asciiTheme="minorHAnsi" w:hAnsiTheme="minorHAnsi" w:cstheme="minorHAnsi"/>
        </w:rPr>
        <w:t xml:space="preserve"> in drug </w:t>
      </w:r>
      <w:r w:rsidR="00456ACE">
        <w:rPr>
          <w:rFonts w:asciiTheme="minorHAnsi" w:hAnsiTheme="minorHAnsi" w:cstheme="minorHAnsi"/>
        </w:rPr>
        <w:t xml:space="preserve">and device </w:t>
      </w:r>
      <w:r w:rsidR="00225A35" w:rsidRPr="005A15BB">
        <w:rPr>
          <w:rFonts w:asciiTheme="minorHAnsi" w:hAnsiTheme="minorHAnsi" w:cstheme="minorHAnsi"/>
        </w:rPr>
        <w:t>development</w:t>
      </w:r>
      <w:r w:rsidR="005A15BB" w:rsidRPr="005A15BB">
        <w:rPr>
          <w:rFonts w:asciiTheme="minorHAnsi" w:hAnsiTheme="minorHAnsi" w:cstheme="minorHAnsi"/>
        </w:rPr>
        <w:t xml:space="preserve"> and</w:t>
      </w:r>
      <w:r w:rsidR="00225A35" w:rsidRPr="005A15BB">
        <w:rPr>
          <w:rFonts w:asciiTheme="minorHAnsi" w:hAnsiTheme="minorHAnsi" w:cstheme="minorHAnsi"/>
        </w:rPr>
        <w:t xml:space="preserve"> </w:t>
      </w:r>
      <w:r w:rsidRPr="005A15BB">
        <w:rPr>
          <w:rFonts w:asciiTheme="minorHAnsi" w:hAnsiTheme="minorHAnsi" w:cstheme="minorHAnsi"/>
        </w:rPr>
        <w:t xml:space="preserve">proven </w:t>
      </w:r>
      <w:r w:rsidR="00667BCC" w:rsidRPr="005A15BB">
        <w:rPr>
          <w:rFonts w:asciiTheme="minorHAnsi" w:hAnsiTheme="minorHAnsi" w:cstheme="minorHAnsi"/>
        </w:rPr>
        <w:t>proficiency</w:t>
      </w:r>
      <w:r w:rsidRPr="005A15BB">
        <w:rPr>
          <w:rFonts w:asciiTheme="minorHAnsi" w:hAnsiTheme="minorHAnsi" w:cstheme="minorHAnsi"/>
        </w:rPr>
        <w:t xml:space="preserve"> </w:t>
      </w:r>
      <w:r w:rsidR="00667BCC" w:rsidRPr="005A15BB">
        <w:rPr>
          <w:rFonts w:asciiTheme="minorHAnsi" w:hAnsiTheme="minorHAnsi" w:cstheme="minorHAnsi"/>
        </w:rPr>
        <w:t>in</w:t>
      </w:r>
      <w:r w:rsidRPr="005A15BB">
        <w:rPr>
          <w:rFonts w:asciiTheme="minorHAnsi" w:hAnsiTheme="minorHAnsi" w:cstheme="minorHAnsi"/>
        </w:rPr>
        <w:t xml:space="preserve"> </w:t>
      </w:r>
      <w:r w:rsidR="00456ACE">
        <w:rPr>
          <w:rFonts w:asciiTheme="minorHAnsi" w:hAnsiTheme="minorHAnsi" w:cstheme="minorHAnsi"/>
        </w:rPr>
        <w:t>authoring</w:t>
      </w:r>
      <w:r w:rsidRPr="005A15BB">
        <w:rPr>
          <w:rFonts w:asciiTheme="minorHAnsi" w:hAnsiTheme="minorHAnsi" w:cstheme="minorHAnsi"/>
        </w:rPr>
        <w:t xml:space="preserve"> </w:t>
      </w:r>
      <w:r w:rsidR="00667BCC" w:rsidRPr="005A15BB">
        <w:rPr>
          <w:rFonts w:asciiTheme="minorHAnsi" w:hAnsiTheme="minorHAnsi" w:cstheme="minorHAnsi"/>
        </w:rPr>
        <w:t>and negotiating submission packages</w:t>
      </w:r>
      <w:r w:rsidR="005A15BB">
        <w:rPr>
          <w:rFonts w:asciiTheme="minorHAnsi" w:hAnsiTheme="minorHAnsi" w:cstheme="minorHAnsi"/>
        </w:rPr>
        <w:t>,</w:t>
      </w:r>
      <w:r w:rsidR="00225A35" w:rsidRPr="005A15BB">
        <w:rPr>
          <w:rFonts w:asciiTheme="minorHAnsi" w:hAnsiTheme="minorHAnsi" w:cstheme="minorHAnsi"/>
        </w:rPr>
        <w:t xml:space="preserve"> as well as </w:t>
      </w:r>
      <w:r w:rsidRPr="005A15BB">
        <w:rPr>
          <w:rFonts w:asciiTheme="minorHAnsi" w:hAnsiTheme="minorHAnsi" w:cstheme="minorHAnsi"/>
        </w:rPr>
        <w:t xml:space="preserve">managing Chemistry Manufacturing and Controls (CMC) manufacturing issues. </w:t>
      </w:r>
    </w:p>
    <w:p w:rsidR="00366DF7" w:rsidRDefault="00366DF7" w:rsidP="00D7648E">
      <w:pPr>
        <w:rPr>
          <w:rFonts w:asciiTheme="minorHAnsi" w:hAnsiTheme="minorHAnsi" w:cstheme="minorHAnsi"/>
        </w:rPr>
      </w:pPr>
    </w:p>
    <w:p w:rsidR="00D7648E" w:rsidRPr="005A15BB" w:rsidRDefault="00667BCC" w:rsidP="00366DF7">
      <w:pPr>
        <w:rPr>
          <w:rFonts w:asciiTheme="minorHAnsi" w:hAnsiTheme="minorHAnsi" w:cstheme="minorHAnsi"/>
        </w:rPr>
      </w:pPr>
      <w:r w:rsidRPr="005A15BB">
        <w:rPr>
          <w:rFonts w:asciiTheme="minorHAnsi" w:hAnsiTheme="minorHAnsi" w:cstheme="minorHAnsi"/>
        </w:rPr>
        <w:t>Glowner’s edi</w:t>
      </w:r>
      <w:r w:rsidR="00456ACE">
        <w:rPr>
          <w:rFonts w:asciiTheme="minorHAnsi" w:hAnsiTheme="minorHAnsi" w:cstheme="minorHAnsi"/>
        </w:rPr>
        <w:t>torial</w:t>
      </w:r>
      <w:r w:rsidR="007E32F7" w:rsidRPr="005A15BB">
        <w:rPr>
          <w:rFonts w:asciiTheme="minorHAnsi" w:hAnsiTheme="minorHAnsi" w:cstheme="minorHAnsi"/>
        </w:rPr>
        <w:t xml:space="preserve"> </w:t>
      </w:r>
      <w:r w:rsidR="00456ACE">
        <w:rPr>
          <w:rFonts w:asciiTheme="minorHAnsi" w:hAnsiTheme="minorHAnsi" w:cstheme="minorHAnsi"/>
        </w:rPr>
        <w:t xml:space="preserve">and project management skills </w:t>
      </w:r>
      <w:r w:rsidR="007E32F7" w:rsidRPr="005A15BB">
        <w:rPr>
          <w:rFonts w:asciiTheme="minorHAnsi" w:hAnsiTheme="minorHAnsi" w:cstheme="minorHAnsi"/>
        </w:rPr>
        <w:t xml:space="preserve">combined with Parker’s </w:t>
      </w:r>
      <w:r w:rsidR="00456ACE">
        <w:rPr>
          <w:rFonts w:asciiTheme="minorHAnsi" w:hAnsiTheme="minorHAnsi" w:cstheme="minorHAnsi"/>
        </w:rPr>
        <w:t xml:space="preserve">scientific </w:t>
      </w:r>
      <w:r w:rsidR="007E32F7" w:rsidRPr="005A15BB">
        <w:rPr>
          <w:rFonts w:asciiTheme="minorHAnsi" w:hAnsiTheme="minorHAnsi" w:cstheme="minorHAnsi"/>
        </w:rPr>
        <w:t xml:space="preserve">technical experience </w:t>
      </w:r>
      <w:r w:rsidR="005A15BB" w:rsidRPr="005A15BB">
        <w:rPr>
          <w:rFonts w:asciiTheme="minorHAnsi" w:hAnsiTheme="minorHAnsi" w:cstheme="minorHAnsi"/>
        </w:rPr>
        <w:t>and W</w:t>
      </w:r>
      <w:r w:rsidR="007E32F7" w:rsidRPr="005A15BB">
        <w:rPr>
          <w:rFonts w:asciiTheme="minorHAnsi" w:hAnsiTheme="minorHAnsi" w:cstheme="minorHAnsi"/>
        </w:rPr>
        <w:t>i</w:t>
      </w:r>
      <w:r w:rsidR="005A15BB" w:rsidRPr="005A15BB">
        <w:rPr>
          <w:rFonts w:asciiTheme="minorHAnsi" w:hAnsiTheme="minorHAnsi" w:cstheme="minorHAnsi"/>
        </w:rPr>
        <w:t>t</w:t>
      </w:r>
      <w:r w:rsidR="007E32F7" w:rsidRPr="005A15BB">
        <w:rPr>
          <w:rFonts w:asciiTheme="minorHAnsi" w:hAnsiTheme="minorHAnsi" w:cstheme="minorHAnsi"/>
        </w:rPr>
        <w:t>wer’s regulatory prowess</w:t>
      </w:r>
      <w:r w:rsidRPr="005A15BB">
        <w:rPr>
          <w:rFonts w:asciiTheme="minorHAnsi" w:hAnsiTheme="minorHAnsi" w:cstheme="minorHAnsi"/>
        </w:rPr>
        <w:t xml:space="preserve"> </w:t>
      </w:r>
      <w:r w:rsidR="005A15BB" w:rsidRPr="005A15BB">
        <w:rPr>
          <w:rFonts w:asciiTheme="minorHAnsi" w:hAnsiTheme="minorHAnsi" w:cstheme="minorHAnsi"/>
        </w:rPr>
        <w:t xml:space="preserve">add to the </w:t>
      </w:r>
      <w:r w:rsidR="00495F16">
        <w:rPr>
          <w:rFonts w:asciiTheme="minorHAnsi" w:hAnsiTheme="minorHAnsi" w:cstheme="minorHAnsi"/>
        </w:rPr>
        <w:t>strong</w:t>
      </w:r>
      <w:r w:rsidR="005A15BB" w:rsidRPr="005A15BB">
        <w:rPr>
          <w:rFonts w:asciiTheme="minorHAnsi" w:hAnsiTheme="minorHAnsi" w:cstheme="minorHAnsi"/>
        </w:rPr>
        <w:t xml:space="preserve"> team at Pearl Pathways. </w:t>
      </w:r>
      <w:r w:rsidR="00D7648E" w:rsidRPr="005A15BB">
        <w:rPr>
          <w:rFonts w:asciiTheme="minorHAnsi" w:hAnsiTheme="minorHAnsi" w:cstheme="minorHAnsi"/>
        </w:rPr>
        <w:t>Diana Caldwell, President and CEO shares “</w:t>
      </w:r>
      <w:r w:rsidR="00456ACE">
        <w:rPr>
          <w:rFonts w:asciiTheme="minorHAnsi" w:hAnsiTheme="minorHAnsi" w:cstheme="minorHAnsi"/>
        </w:rPr>
        <w:t xml:space="preserve">Last month, we were proud to announce our </w:t>
      </w:r>
      <w:r w:rsidR="00401201">
        <w:rPr>
          <w:rFonts w:asciiTheme="minorHAnsi" w:hAnsiTheme="minorHAnsi" w:cstheme="minorHAnsi"/>
        </w:rPr>
        <w:t>partnership with the state of Indiana when we received</w:t>
      </w:r>
      <w:r w:rsidR="00401201" w:rsidRPr="00401201">
        <w:t xml:space="preserve"> </w:t>
      </w:r>
      <w:r w:rsidR="00401201" w:rsidRPr="00401201">
        <w:rPr>
          <w:rFonts w:asciiTheme="minorHAnsi" w:hAnsiTheme="minorHAnsi"/>
        </w:rPr>
        <w:t xml:space="preserve">conditional tax credits and training grants based on </w:t>
      </w:r>
      <w:r w:rsidR="00401201">
        <w:rPr>
          <w:rFonts w:asciiTheme="minorHAnsi" w:hAnsiTheme="minorHAnsi"/>
        </w:rPr>
        <w:lastRenderedPageBreak/>
        <w:t>our</w:t>
      </w:r>
      <w:r w:rsidR="00401201" w:rsidRPr="00401201">
        <w:rPr>
          <w:rFonts w:asciiTheme="minorHAnsi" w:hAnsiTheme="minorHAnsi"/>
        </w:rPr>
        <w:t xml:space="preserve"> job creation plans</w:t>
      </w:r>
      <w:r w:rsidR="00401201">
        <w:rPr>
          <w:rFonts w:asciiTheme="minorHAnsi" w:hAnsiTheme="minorHAnsi"/>
        </w:rPr>
        <w:t xml:space="preserve">.  These three additions </w:t>
      </w:r>
      <w:r w:rsidR="00495F16">
        <w:rPr>
          <w:rFonts w:asciiTheme="minorHAnsi" w:hAnsiTheme="minorHAnsi"/>
        </w:rPr>
        <w:t>so early in the year</w:t>
      </w:r>
      <w:r w:rsidR="00366DF7">
        <w:rPr>
          <w:rFonts w:asciiTheme="minorHAnsi" w:hAnsiTheme="minorHAnsi"/>
        </w:rPr>
        <w:t xml:space="preserve"> </w:t>
      </w:r>
      <w:r w:rsidR="00401201">
        <w:rPr>
          <w:rFonts w:asciiTheme="minorHAnsi" w:hAnsiTheme="minorHAnsi"/>
        </w:rPr>
        <w:t xml:space="preserve">are a great </w:t>
      </w:r>
      <w:r w:rsidR="00366DF7">
        <w:rPr>
          <w:rFonts w:asciiTheme="minorHAnsi" w:hAnsiTheme="minorHAnsi"/>
        </w:rPr>
        <w:t>start</w:t>
      </w:r>
      <w:r w:rsidR="00401201">
        <w:rPr>
          <w:rFonts w:asciiTheme="minorHAnsi" w:hAnsiTheme="minorHAnsi"/>
        </w:rPr>
        <w:t>.  Our clients are</w:t>
      </w:r>
      <w:r w:rsidR="00366DF7">
        <w:rPr>
          <w:rFonts w:asciiTheme="minorHAnsi" w:hAnsiTheme="minorHAnsi"/>
        </w:rPr>
        <w:t xml:space="preserve"> fortunate to have the opportunity to work with </w:t>
      </w:r>
      <w:r w:rsidR="00495F16">
        <w:rPr>
          <w:rFonts w:asciiTheme="minorHAnsi" w:hAnsiTheme="minorHAnsi"/>
        </w:rPr>
        <w:t xml:space="preserve">such knowledgeable </w:t>
      </w:r>
      <w:r w:rsidR="00366DF7">
        <w:rPr>
          <w:rFonts w:asciiTheme="minorHAnsi" w:hAnsiTheme="minorHAnsi"/>
        </w:rPr>
        <w:t>talent.</w:t>
      </w:r>
      <w:r w:rsidR="00A64321">
        <w:rPr>
          <w:rFonts w:asciiTheme="minorHAnsi" w:hAnsiTheme="minorHAnsi"/>
        </w:rPr>
        <w:t>”</w:t>
      </w:r>
      <w:r w:rsidR="00366DF7">
        <w:rPr>
          <w:rFonts w:asciiTheme="minorHAnsi" w:hAnsiTheme="minorHAnsi"/>
        </w:rPr>
        <w:t xml:space="preserve">  </w:t>
      </w:r>
    </w:p>
    <w:p w:rsidR="00D7648E" w:rsidRPr="005A15BB" w:rsidRDefault="00D7648E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Theme="minorHAnsi" w:hAnsiTheme="minorHAnsi" w:cstheme="minorHAnsi"/>
        </w:rPr>
      </w:pPr>
    </w:p>
    <w:p w:rsidR="001B25BD" w:rsidRPr="005A15BB" w:rsidRDefault="00CA7204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Theme="minorHAnsi" w:hAnsiTheme="minorHAnsi" w:cstheme="minorHAnsi"/>
          <w:b/>
          <w:sz w:val="20"/>
        </w:rPr>
      </w:pPr>
      <w:r w:rsidRPr="005A15BB">
        <w:rPr>
          <w:rFonts w:asciiTheme="minorHAnsi" w:hAnsiTheme="minorHAnsi" w:cstheme="minorHAnsi"/>
          <w:b/>
          <w:sz w:val="20"/>
        </w:rPr>
        <w:t>About Pearl Pathways</w:t>
      </w:r>
    </w:p>
    <w:p w:rsidR="001B25BD" w:rsidRDefault="001B25BD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sz w:val="20"/>
        </w:rPr>
      </w:pPr>
    </w:p>
    <w:p w:rsidR="001B25BD" w:rsidRPr="00E22017" w:rsidRDefault="00CA7204">
      <w:pPr>
        <w:pStyle w:val="Standard"/>
        <w:rPr>
          <w:sz w:val="20"/>
        </w:rPr>
      </w:pPr>
      <w:r w:rsidRPr="00E22017">
        <w:rPr>
          <w:b/>
          <w:i/>
          <w:sz w:val="20"/>
        </w:rPr>
        <w:t>Pearl Pathways</w:t>
      </w:r>
      <w:r w:rsidRPr="00E22017">
        <w:rPr>
          <w:sz w:val="20"/>
        </w:rPr>
        <w:t xml:space="preserve"> is a comprehensive life science product development services company. Our experienced team is obsessed with expediting life science product development regulatory pathways. We have three business units</w:t>
      </w:r>
      <w:r w:rsidR="00E22017" w:rsidRPr="00E22017">
        <w:rPr>
          <w:sz w:val="20"/>
        </w:rPr>
        <w:t xml:space="preserve"> to serve biopharma and medical device clients: </w:t>
      </w:r>
    </w:p>
    <w:p w:rsidR="00E22017" w:rsidRPr="00E22017" w:rsidRDefault="00E22017">
      <w:pPr>
        <w:pStyle w:val="Standard"/>
        <w:rPr>
          <w:b/>
          <w:i/>
          <w:sz w:val="20"/>
        </w:rPr>
      </w:pPr>
    </w:p>
    <w:p w:rsidR="001B25BD" w:rsidRPr="00E22017" w:rsidRDefault="00CA7204">
      <w:pPr>
        <w:pStyle w:val="Standard"/>
        <w:spacing w:after="200"/>
        <w:ind w:left="720"/>
        <w:rPr>
          <w:sz w:val="20"/>
        </w:rPr>
      </w:pPr>
      <w:r w:rsidRPr="00E22017">
        <w:rPr>
          <w:b/>
          <w:i/>
          <w:sz w:val="20"/>
        </w:rPr>
        <w:t>Pearl IRB</w:t>
      </w:r>
      <w:r w:rsidRPr="00E22017">
        <w:rPr>
          <w:sz w:val="20"/>
        </w:rPr>
        <w:t xml:space="preserve"> is a full service commercial Independent Review Board that provides human research IRB reviews, IRB exemptions and waivers, and also offers support for research protocol/ICF medical writing, site assessments, and monitoring services.  </w:t>
      </w:r>
    </w:p>
    <w:p w:rsidR="001B25BD" w:rsidRPr="00E22017" w:rsidRDefault="00CA7204">
      <w:pPr>
        <w:pStyle w:val="Standard"/>
        <w:spacing w:after="200"/>
        <w:ind w:left="720"/>
        <w:rPr>
          <w:sz w:val="20"/>
        </w:rPr>
      </w:pPr>
      <w:r w:rsidRPr="00E22017">
        <w:rPr>
          <w:b/>
          <w:i/>
          <w:sz w:val="20"/>
        </w:rPr>
        <w:t>Pearl ReGXP</w:t>
      </w:r>
      <w:r w:rsidRPr="00E22017">
        <w:rPr>
          <w:sz w:val="20"/>
        </w:rPr>
        <w:t xml:space="preserve"> is a regulatory and quality compliance consulting practice that provides regulatory filing guidance, conducts global health authority negotiations, develops/improves quality systems, and delivers GMP/GLP/GCP auditing services.   </w:t>
      </w:r>
    </w:p>
    <w:p w:rsidR="001B25BD" w:rsidRPr="00E22017" w:rsidRDefault="00CA7204">
      <w:pPr>
        <w:pStyle w:val="Standard"/>
        <w:spacing w:after="200"/>
        <w:ind w:left="720"/>
        <w:rPr>
          <w:sz w:val="20"/>
        </w:rPr>
      </w:pPr>
      <w:r w:rsidRPr="00E22017">
        <w:rPr>
          <w:b/>
          <w:i/>
          <w:sz w:val="20"/>
        </w:rPr>
        <w:t>Pearl IDEAS</w:t>
      </w:r>
      <w:r w:rsidRPr="00E22017">
        <w:rPr>
          <w:sz w:val="20"/>
        </w:rPr>
        <w:t xml:space="preserve"> provides strategic product development assistance, third party vendor selection and management strategies, due diligence services, and sales and marketing services for drug, biologic and device companies.</w:t>
      </w:r>
    </w:p>
    <w:p w:rsidR="001B25BD" w:rsidRPr="00E22017" w:rsidRDefault="00CA7204" w:rsidP="00D7648E">
      <w:pPr>
        <w:rPr>
          <w:rFonts w:ascii="Verdana" w:eastAsia="Calibri" w:hAnsi="Verdana" w:cs="Times New Roman"/>
          <w:kern w:val="0"/>
          <w:sz w:val="20"/>
          <w:szCs w:val="20"/>
          <w:lang w:eastAsia="en-US" w:bidi="ar-SA"/>
        </w:rPr>
      </w:pPr>
      <w:r w:rsidRPr="00E22017">
        <w:rPr>
          <w:rFonts w:ascii="Verdana" w:hAnsi="Verdana" w:cs="Times New Roman"/>
          <w:sz w:val="20"/>
          <w:szCs w:val="20"/>
        </w:rPr>
        <w:t xml:space="preserve">To learn more, please visit </w:t>
      </w:r>
      <w:hyperlink r:id="rId10" w:history="1">
        <w:r w:rsidRPr="00E22017">
          <w:rPr>
            <w:rStyle w:val="Hyperlink"/>
            <w:rFonts w:ascii="Verdana" w:hAnsi="Verdana" w:cs="Times New Roman"/>
            <w:sz w:val="20"/>
            <w:szCs w:val="20"/>
          </w:rPr>
          <w:t>www.pearlpathways.com</w:t>
        </w:r>
      </w:hyperlink>
      <w:r w:rsidRPr="00E22017">
        <w:rPr>
          <w:rFonts w:ascii="Verdana" w:hAnsi="Verdana" w:cs="Times New Roman"/>
          <w:sz w:val="20"/>
          <w:szCs w:val="20"/>
        </w:rPr>
        <w:t xml:space="preserve">, call 317.899.9341, or email </w:t>
      </w:r>
      <w:hyperlink r:id="rId11" w:history="1">
        <w:r w:rsidR="007E100D" w:rsidRPr="00E22017">
          <w:rPr>
            <w:rStyle w:val="Hyperlink"/>
            <w:rFonts w:ascii="Verdana" w:hAnsi="Verdana" w:cs="Times New Roman"/>
            <w:sz w:val="20"/>
            <w:szCs w:val="20"/>
          </w:rPr>
          <w:t>contact@pearlpathways.com</w:t>
        </w:r>
      </w:hyperlink>
      <w:r w:rsidRPr="00E22017">
        <w:rPr>
          <w:rFonts w:ascii="Verdana" w:hAnsi="Verdana" w:cs="Times New Roman"/>
          <w:sz w:val="20"/>
          <w:szCs w:val="20"/>
        </w:rPr>
        <w:t>. Pearl Pathways is located in Indianapolis, Indiana, and is a WBENC certified woman owned business. For media inqu</w:t>
      </w:r>
      <w:r w:rsidR="007E100D" w:rsidRPr="00E22017">
        <w:rPr>
          <w:rFonts w:ascii="Verdana" w:hAnsi="Verdana" w:cs="Times New Roman"/>
          <w:sz w:val="20"/>
          <w:szCs w:val="20"/>
        </w:rPr>
        <w:t xml:space="preserve">iries, contact Diana Caldwell at </w:t>
      </w:r>
      <w:hyperlink r:id="rId12" w:history="1">
        <w:r w:rsidR="00A64321" w:rsidRPr="0070231E">
          <w:rPr>
            <w:rStyle w:val="Hyperlink"/>
            <w:rFonts w:ascii="Verdana" w:hAnsi="Verdana" w:cs="Times New Roman"/>
            <w:sz w:val="20"/>
            <w:szCs w:val="20"/>
          </w:rPr>
          <w:t>contact@pearlpathways.com</w:t>
        </w:r>
      </w:hyperlink>
    </w:p>
    <w:p w:rsidR="001B25BD" w:rsidRDefault="001B25BD">
      <w:pPr>
        <w:pStyle w:val="Standard"/>
        <w:rPr>
          <w:rFonts w:ascii="Times New Roman" w:eastAsia="Times New Roman" w:hAnsi="Times New Roman"/>
          <w:szCs w:val="24"/>
        </w:rPr>
      </w:pPr>
    </w:p>
    <w:p w:rsidR="001B25BD" w:rsidRDefault="001B25BD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</w:rPr>
      </w:pPr>
    </w:p>
    <w:sectPr w:rsidR="001B25BD" w:rsidSect="00C82B76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205" w:rsidRDefault="00F20205">
      <w:r>
        <w:separator/>
      </w:r>
    </w:p>
  </w:endnote>
  <w:endnote w:type="continuationSeparator" w:id="0">
    <w:p w:rsidR="00F20205" w:rsidRDefault="00F20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033" w:rsidRDefault="00CA7204">
    <w:pPr>
      <w:pStyle w:val="ReturnAddress"/>
      <w:pBdr>
        <w:top w:val="single" w:sz="4" w:space="1" w:color="000000"/>
      </w:pBdr>
    </w:pPr>
    <w:r>
      <w:rPr>
        <w:rFonts w:ascii="Cambria" w:hAnsi="Cambria"/>
        <w:szCs w:val="14"/>
      </w:rPr>
      <w:t>351 West 10</w:t>
    </w:r>
    <w:r>
      <w:rPr>
        <w:rFonts w:ascii="Cambria" w:hAnsi="Cambria"/>
        <w:szCs w:val="14"/>
        <w:vertAlign w:val="superscript"/>
      </w:rPr>
      <w:t>th</w:t>
    </w:r>
    <w:r>
      <w:rPr>
        <w:rFonts w:ascii="Cambria" w:hAnsi="Cambria"/>
        <w:szCs w:val="14"/>
      </w:rPr>
      <w:t xml:space="preserve"> Street, Suite 511</w:t>
    </w:r>
  </w:p>
  <w:p w:rsidR="00ED5033" w:rsidRDefault="00CA7204">
    <w:pPr>
      <w:pStyle w:val="ReturnAddress"/>
      <w:pBdr>
        <w:top w:val="single" w:sz="4" w:space="1" w:color="000000"/>
      </w:pBdr>
    </w:pPr>
    <w:r>
      <w:rPr>
        <w:rFonts w:ascii="Cambria" w:hAnsi="Cambria"/>
        <w:szCs w:val="14"/>
      </w:rPr>
      <w:t>IndianapoliS, IN • 46202</w:t>
    </w:r>
  </w:p>
  <w:p w:rsidR="00ED5033" w:rsidRDefault="00CA7204">
    <w:pPr>
      <w:pStyle w:val="ReturnAddress"/>
      <w:rPr>
        <w:rFonts w:ascii="Cambria" w:hAnsi="Cambria"/>
        <w:szCs w:val="14"/>
        <w:lang w:val="fr-FR"/>
      </w:rPr>
    </w:pPr>
    <w:r>
      <w:rPr>
        <w:rFonts w:ascii="Cambria" w:hAnsi="Cambria"/>
        <w:szCs w:val="14"/>
        <w:lang w:val="fr-FR"/>
      </w:rPr>
      <w:t>Phone: (317) 899-9341 • Fax: (317) 278-4102</w:t>
    </w:r>
  </w:p>
  <w:p w:rsidR="00ED5033" w:rsidRDefault="00CA7204">
    <w:pPr>
      <w:pStyle w:val="ReturnAddress"/>
      <w:rPr>
        <w:rFonts w:ascii="Cambria" w:hAnsi="Cambria"/>
        <w:szCs w:val="14"/>
        <w:lang w:val="fr-FR"/>
      </w:rPr>
    </w:pPr>
    <w:r>
      <w:rPr>
        <w:rFonts w:ascii="Cambria" w:hAnsi="Cambria"/>
        <w:szCs w:val="14"/>
        <w:lang w:val="fr-FR"/>
      </w:rPr>
      <w:t xml:space="preserve">Email: </w:t>
    </w:r>
    <w:r w:rsidR="00087215">
      <w:rPr>
        <w:rFonts w:ascii="Cambria" w:hAnsi="Cambria"/>
        <w:szCs w:val="14"/>
        <w:lang w:val="fr-FR"/>
      </w:rPr>
      <w:t>contact</w:t>
    </w:r>
    <w:r>
      <w:rPr>
        <w:rFonts w:ascii="Cambria" w:hAnsi="Cambria"/>
        <w:szCs w:val="14"/>
        <w:lang w:val="fr-FR"/>
      </w:rPr>
      <w:t>@PEARLPATHWAYS.com</w:t>
    </w:r>
  </w:p>
  <w:p w:rsidR="00ED5033" w:rsidRDefault="00F20205">
    <w:pPr>
      <w:pStyle w:val="Footer"/>
      <w:tabs>
        <w:tab w:val="left" w:pos="4785"/>
      </w:tabs>
      <w:jc w:val="center"/>
      <w:rPr>
        <w:lang w:val="fr-FR"/>
      </w:rPr>
    </w:pPr>
  </w:p>
  <w:p w:rsidR="00ED5033" w:rsidRDefault="00F20205">
    <w:pPr>
      <w:pStyle w:val="Footer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205" w:rsidRDefault="00F20205">
      <w:r>
        <w:rPr>
          <w:color w:val="000000"/>
        </w:rPr>
        <w:separator/>
      </w:r>
    </w:p>
  </w:footnote>
  <w:footnote w:type="continuationSeparator" w:id="0">
    <w:p w:rsidR="00F20205" w:rsidRDefault="00F202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033" w:rsidRDefault="00CA7204">
    <w:pPr>
      <w:pStyle w:val="Header"/>
      <w:jc w:val="center"/>
    </w:pPr>
    <w:r>
      <w:rPr>
        <w:noProof/>
        <w:lang w:eastAsia="en-US"/>
      </w:rPr>
      <w:drawing>
        <wp:inline distT="0" distB="0" distL="0" distR="0">
          <wp:extent cx="4826203" cy="754928"/>
          <wp:effectExtent l="0" t="0" r="0" b="7072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26203" cy="754928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5BD"/>
    <w:rsid w:val="0002100A"/>
    <w:rsid w:val="00087215"/>
    <w:rsid w:val="001B25BD"/>
    <w:rsid w:val="00225A35"/>
    <w:rsid w:val="002E3AA4"/>
    <w:rsid w:val="00365CB0"/>
    <w:rsid w:val="00366DF7"/>
    <w:rsid w:val="00401201"/>
    <w:rsid w:val="00444D12"/>
    <w:rsid w:val="00456ACE"/>
    <w:rsid w:val="00495F16"/>
    <w:rsid w:val="005004C5"/>
    <w:rsid w:val="00532032"/>
    <w:rsid w:val="005A15BB"/>
    <w:rsid w:val="00610624"/>
    <w:rsid w:val="00667BCC"/>
    <w:rsid w:val="006E7A9F"/>
    <w:rsid w:val="007E100D"/>
    <w:rsid w:val="007E32F7"/>
    <w:rsid w:val="00856D20"/>
    <w:rsid w:val="00A64321"/>
    <w:rsid w:val="00AA4F37"/>
    <w:rsid w:val="00BD446F"/>
    <w:rsid w:val="00C82B76"/>
    <w:rsid w:val="00CA7204"/>
    <w:rsid w:val="00CF69E8"/>
    <w:rsid w:val="00D5215A"/>
    <w:rsid w:val="00D7648E"/>
    <w:rsid w:val="00E22017"/>
    <w:rsid w:val="00E40920"/>
    <w:rsid w:val="00F20205"/>
    <w:rsid w:val="00FB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Pr>
      <w:rFonts w:ascii="Verdana" w:eastAsia="Verdana" w:hAnsi="Verdana" w:cs="Verdana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Header">
    <w:name w:val="header"/>
    <w:basedOn w:val="Standard"/>
    <w:pPr>
      <w:tabs>
        <w:tab w:val="center" w:pos="4680"/>
        <w:tab w:val="right" w:pos="9360"/>
      </w:tabs>
    </w:pPr>
  </w:style>
  <w:style w:type="paragraph" w:styleId="Footer">
    <w:name w:val="footer"/>
    <w:basedOn w:val="Standard"/>
    <w:pPr>
      <w:tabs>
        <w:tab w:val="center" w:pos="4680"/>
        <w:tab w:val="right" w:pos="9360"/>
      </w:tabs>
    </w:pPr>
  </w:style>
  <w:style w:type="paragraph" w:customStyle="1" w:styleId="ReturnAddress">
    <w:name w:val="Return Address"/>
    <w:pPr>
      <w:tabs>
        <w:tab w:val="left" w:pos="2160"/>
      </w:tabs>
      <w:spacing w:line="240" w:lineRule="atLeast"/>
      <w:ind w:right="-240"/>
      <w:jc w:val="center"/>
    </w:pPr>
    <w:rPr>
      <w:rFonts w:ascii="Garamond" w:eastAsia="Times New Roman" w:hAnsi="Garamond" w:cs="Verdana"/>
      <w:caps/>
      <w:spacing w:val="30"/>
      <w:sz w:val="14"/>
      <w:szCs w:val="20"/>
      <w:lang w:bidi="ar-SA"/>
    </w:rPr>
  </w:style>
  <w:style w:type="paragraph" w:styleId="NormalWeb">
    <w:name w:val="Normal (Web)"/>
    <w:basedOn w:val="Standard"/>
    <w:pPr>
      <w:spacing w:before="100" w:after="100"/>
    </w:pPr>
    <w:rPr>
      <w:rFonts w:ascii="Times New Roman" w:eastAsia="Times New Roman" w:hAnsi="Times New Roman"/>
      <w:szCs w:val="24"/>
    </w:rPr>
  </w:style>
  <w:style w:type="paragraph" w:styleId="NoSpacing">
    <w:name w:val="No Spacing"/>
    <w:pPr>
      <w:widowControl/>
    </w:pPr>
    <w:rPr>
      <w:rFonts w:ascii="Calibri" w:eastAsia="Calibri" w:hAnsi="Calibri" w:cs="Calibri"/>
      <w:sz w:val="22"/>
      <w:szCs w:val="22"/>
      <w:lang w:bidi="ar-SA"/>
    </w:rPr>
  </w:style>
  <w:style w:type="character" w:customStyle="1" w:styleId="HeaderChar">
    <w:name w:val="Header Char"/>
    <w:basedOn w:val="DefaultParagraphFont"/>
    <w:rPr>
      <w:sz w:val="24"/>
    </w:rPr>
  </w:style>
  <w:style w:type="character" w:customStyle="1" w:styleId="FooterChar">
    <w:name w:val="Footer Char"/>
    <w:basedOn w:val="DefaultParagraphFont"/>
    <w:rPr>
      <w:sz w:val="24"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customStyle="1" w:styleId="StrongEmphasis">
    <w:name w:val="Strong Emphasis"/>
    <w:basedOn w:val="DefaultParagraphFont"/>
    <w:rPr>
      <w:b/>
      <w:bCs/>
    </w:rPr>
  </w:style>
  <w:style w:type="character" w:styleId="Emphasis">
    <w:name w:val="Emphasis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648E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48E"/>
    <w:rPr>
      <w:rFonts w:ascii="Tahoma" w:hAnsi="Tahoma"/>
      <w:sz w:val="16"/>
      <w:szCs w:val="14"/>
    </w:rPr>
  </w:style>
  <w:style w:type="character" w:styleId="Hyperlink">
    <w:name w:val="Hyperlink"/>
    <w:basedOn w:val="DefaultParagraphFont"/>
    <w:uiPriority w:val="99"/>
    <w:unhideWhenUsed/>
    <w:rsid w:val="00D7648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67B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7BCC"/>
    <w:rPr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7BCC"/>
    <w:rPr>
      <w:sz w:val="20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7B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7BCC"/>
    <w:rPr>
      <w:b/>
      <w:bCs/>
      <w:sz w:val="20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Pr>
      <w:rFonts w:ascii="Verdana" w:eastAsia="Verdana" w:hAnsi="Verdana" w:cs="Verdana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Header">
    <w:name w:val="header"/>
    <w:basedOn w:val="Standard"/>
    <w:pPr>
      <w:tabs>
        <w:tab w:val="center" w:pos="4680"/>
        <w:tab w:val="right" w:pos="9360"/>
      </w:tabs>
    </w:pPr>
  </w:style>
  <w:style w:type="paragraph" w:styleId="Footer">
    <w:name w:val="footer"/>
    <w:basedOn w:val="Standard"/>
    <w:pPr>
      <w:tabs>
        <w:tab w:val="center" w:pos="4680"/>
        <w:tab w:val="right" w:pos="9360"/>
      </w:tabs>
    </w:pPr>
  </w:style>
  <w:style w:type="paragraph" w:customStyle="1" w:styleId="ReturnAddress">
    <w:name w:val="Return Address"/>
    <w:pPr>
      <w:tabs>
        <w:tab w:val="left" w:pos="2160"/>
      </w:tabs>
      <w:spacing w:line="240" w:lineRule="atLeast"/>
      <w:ind w:right="-240"/>
      <w:jc w:val="center"/>
    </w:pPr>
    <w:rPr>
      <w:rFonts w:ascii="Garamond" w:eastAsia="Times New Roman" w:hAnsi="Garamond" w:cs="Verdana"/>
      <w:caps/>
      <w:spacing w:val="30"/>
      <w:sz w:val="14"/>
      <w:szCs w:val="20"/>
      <w:lang w:bidi="ar-SA"/>
    </w:rPr>
  </w:style>
  <w:style w:type="paragraph" w:styleId="NormalWeb">
    <w:name w:val="Normal (Web)"/>
    <w:basedOn w:val="Standard"/>
    <w:pPr>
      <w:spacing w:before="100" w:after="100"/>
    </w:pPr>
    <w:rPr>
      <w:rFonts w:ascii="Times New Roman" w:eastAsia="Times New Roman" w:hAnsi="Times New Roman"/>
      <w:szCs w:val="24"/>
    </w:rPr>
  </w:style>
  <w:style w:type="paragraph" w:styleId="NoSpacing">
    <w:name w:val="No Spacing"/>
    <w:pPr>
      <w:widowControl/>
    </w:pPr>
    <w:rPr>
      <w:rFonts w:ascii="Calibri" w:eastAsia="Calibri" w:hAnsi="Calibri" w:cs="Calibri"/>
      <w:sz w:val="22"/>
      <w:szCs w:val="22"/>
      <w:lang w:bidi="ar-SA"/>
    </w:rPr>
  </w:style>
  <w:style w:type="character" w:customStyle="1" w:styleId="HeaderChar">
    <w:name w:val="Header Char"/>
    <w:basedOn w:val="DefaultParagraphFont"/>
    <w:rPr>
      <w:sz w:val="24"/>
    </w:rPr>
  </w:style>
  <w:style w:type="character" w:customStyle="1" w:styleId="FooterChar">
    <w:name w:val="Footer Char"/>
    <w:basedOn w:val="DefaultParagraphFont"/>
    <w:rPr>
      <w:sz w:val="24"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customStyle="1" w:styleId="StrongEmphasis">
    <w:name w:val="Strong Emphasis"/>
    <w:basedOn w:val="DefaultParagraphFont"/>
    <w:rPr>
      <w:b/>
      <w:bCs/>
    </w:rPr>
  </w:style>
  <w:style w:type="character" w:styleId="Emphasis">
    <w:name w:val="Emphasis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648E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48E"/>
    <w:rPr>
      <w:rFonts w:ascii="Tahoma" w:hAnsi="Tahoma"/>
      <w:sz w:val="16"/>
      <w:szCs w:val="14"/>
    </w:rPr>
  </w:style>
  <w:style w:type="character" w:styleId="Hyperlink">
    <w:name w:val="Hyperlink"/>
    <w:basedOn w:val="DefaultParagraphFont"/>
    <w:uiPriority w:val="99"/>
    <w:unhideWhenUsed/>
    <w:rsid w:val="00D7648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67B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7BCC"/>
    <w:rPr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7BCC"/>
    <w:rPr>
      <w:sz w:val="20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7B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7BCC"/>
    <w:rPr>
      <w:b/>
      <w:bCs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arlpathways.com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%20contact@pearlpathways.com" TargetMode="External"/><Relationship Id="rId12" Type="http://schemas.openxmlformats.org/officeDocument/2006/relationships/hyperlink" Target="mailto:contact@pearlpathways.com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%20contact@pearlpathways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pearlpathways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earlirb.com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Butler University</Company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foor</dc:creator>
  <cp:lastModifiedBy>Malik, Raleigh Elizabeth</cp:lastModifiedBy>
  <cp:revision>2</cp:revision>
  <dcterms:created xsi:type="dcterms:W3CDTF">2013-02-27T20:09:00Z</dcterms:created>
  <dcterms:modified xsi:type="dcterms:W3CDTF">2013-02-27T20:09:00Z</dcterms:modified>
</cp:coreProperties>
</file>